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DBCA5" w14:textId="5A48C551" w:rsidR="00D4513D" w:rsidRDefault="007203C0">
      <w:pPr>
        <w:rPr>
          <w:rFonts w:ascii="Segoe UI" w:hAnsi="Segoe UI" w:cs="Segoe UI"/>
          <w:sz w:val="26"/>
          <w:szCs w:val="26"/>
          <w:lang w:val="en-GB"/>
        </w:rPr>
      </w:pPr>
      <w:r w:rsidRPr="007203C0">
        <w:rPr>
          <w:rFonts w:ascii="Segoe UI" w:hAnsi="Segoe UI" w:cs="Segoe UI"/>
          <w:sz w:val="26"/>
          <w:szCs w:val="26"/>
          <w:lang w:val="en-GB"/>
        </w:rPr>
        <w:t xml:space="preserve">Lecture </w:t>
      </w:r>
      <w:r w:rsidR="00807CD7">
        <w:rPr>
          <w:rFonts w:ascii="Segoe UI" w:hAnsi="Segoe UI" w:cs="Segoe UI"/>
          <w:sz w:val="26"/>
          <w:szCs w:val="26"/>
          <w:lang w:val="en-GB"/>
        </w:rPr>
        <w:t>3</w:t>
      </w:r>
    </w:p>
    <w:p w14:paraId="0BAC58D6" w14:textId="40603203" w:rsidR="007203C0" w:rsidRDefault="007203C0">
      <w:pPr>
        <w:pBdr>
          <w:bottom w:val="single" w:sz="6" w:space="1" w:color="auto"/>
        </w:pBdr>
        <w:rPr>
          <w:rFonts w:ascii="Segoe UI" w:hAnsi="Segoe UI" w:cs="Segoe UI"/>
          <w:sz w:val="26"/>
          <w:szCs w:val="26"/>
          <w:lang w:val="en-GB"/>
        </w:rPr>
      </w:pPr>
      <w:r w:rsidRPr="007203C0">
        <w:rPr>
          <w:rFonts w:ascii="Segoe UI" w:hAnsi="Segoe UI" w:cs="Segoe UI"/>
          <w:sz w:val="26"/>
          <w:szCs w:val="26"/>
          <w:lang w:val="en-GB"/>
        </w:rPr>
        <w:t>AWS-Services</w:t>
      </w:r>
      <w:r w:rsidR="005F5D89">
        <w:rPr>
          <w:rFonts w:ascii="Segoe UI" w:hAnsi="Segoe UI" w:cs="Segoe UI"/>
          <w:sz w:val="26"/>
          <w:szCs w:val="26"/>
          <w:lang w:val="en-GB"/>
        </w:rPr>
        <w:t xml:space="preserve"> </w:t>
      </w:r>
      <w:r w:rsidRPr="007203C0">
        <w:rPr>
          <w:rFonts w:ascii="Segoe UI" w:hAnsi="Segoe UI" w:cs="Segoe UI"/>
          <w:sz w:val="26"/>
          <w:szCs w:val="26"/>
          <w:lang w:val="en-GB"/>
        </w:rPr>
        <w:t>Overview-Billing-Support</w:t>
      </w:r>
      <w:r w:rsidR="005F5D89">
        <w:rPr>
          <w:rFonts w:ascii="Segoe UI" w:hAnsi="Segoe UI" w:cs="Segoe UI"/>
          <w:sz w:val="26"/>
          <w:szCs w:val="26"/>
          <w:lang w:val="en-GB"/>
        </w:rPr>
        <w:t xml:space="preserve"> </w:t>
      </w:r>
      <w:r w:rsidRPr="007203C0">
        <w:rPr>
          <w:rFonts w:ascii="Segoe UI" w:hAnsi="Segoe UI" w:cs="Segoe UI"/>
          <w:sz w:val="26"/>
          <w:szCs w:val="26"/>
          <w:lang w:val="en-GB"/>
        </w:rPr>
        <w:t>Center-Waive</w:t>
      </w:r>
      <w:r w:rsidR="005F5D89">
        <w:rPr>
          <w:rFonts w:ascii="Segoe UI" w:hAnsi="Segoe UI" w:cs="Segoe UI"/>
          <w:sz w:val="26"/>
          <w:szCs w:val="26"/>
          <w:lang w:val="en-GB"/>
        </w:rPr>
        <w:t xml:space="preserve"> </w:t>
      </w:r>
      <w:proofErr w:type="gramStart"/>
      <w:r w:rsidRPr="007203C0">
        <w:rPr>
          <w:rFonts w:ascii="Segoe UI" w:hAnsi="Segoe UI" w:cs="Segoe UI"/>
          <w:sz w:val="26"/>
          <w:szCs w:val="26"/>
          <w:lang w:val="en-GB"/>
        </w:rPr>
        <w:t>off</w:t>
      </w:r>
      <w:proofErr w:type="gramEnd"/>
    </w:p>
    <w:p w14:paraId="46066269" w14:textId="4F32259D" w:rsidR="005F5D89" w:rsidRPr="008A34FB" w:rsidRDefault="002277E9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 w:rsidRPr="008A34FB">
        <w:rPr>
          <w:rFonts w:ascii="Segoe UI" w:hAnsi="Segoe UI" w:cs="Segoe UI"/>
          <w:sz w:val="26"/>
          <w:szCs w:val="26"/>
          <w:lang w:val="en-GB"/>
        </w:rPr>
        <w:t xml:space="preserve">Amazon is increasing the </w:t>
      </w:r>
      <w:proofErr w:type="spellStart"/>
      <w:r w:rsidRPr="008A34FB">
        <w:rPr>
          <w:rFonts w:ascii="Segoe UI" w:hAnsi="Segoe UI" w:cs="Segoe UI"/>
          <w:sz w:val="26"/>
          <w:szCs w:val="26"/>
          <w:lang w:val="en-GB"/>
        </w:rPr>
        <w:t>nos</w:t>
      </w:r>
      <w:proofErr w:type="spellEnd"/>
      <w:r w:rsidRPr="008A34FB">
        <w:rPr>
          <w:rFonts w:ascii="Segoe UI" w:hAnsi="Segoe UI" w:cs="Segoe UI"/>
          <w:sz w:val="26"/>
          <w:szCs w:val="26"/>
          <w:lang w:val="en-GB"/>
        </w:rPr>
        <w:t xml:space="preserve"> of </w:t>
      </w:r>
      <w:proofErr w:type="gramStart"/>
      <w:r w:rsidRPr="008A34FB">
        <w:rPr>
          <w:rFonts w:ascii="Segoe UI" w:hAnsi="Segoe UI" w:cs="Segoe UI"/>
          <w:sz w:val="26"/>
          <w:szCs w:val="26"/>
          <w:lang w:val="en-GB"/>
        </w:rPr>
        <w:t>Regions</w:t>
      </w:r>
      <w:proofErr w:type="gramEnd"/>
      <w:r w:rsidRPr="008A34FB">
        <w:rPr>
          <w:rFonts w:ascii="Segoe UI" w:hAnsi="Segoe UI" w:cs="Segoe UI"/>
          <w:sz w:val="26"/>
          <w:szCs w:val="26"/>
          <w:lang w:val="en-GB"/>
        </w:rPr>
        <w:t xml:space="preserve"> across the globe</w:t>
      </w:r>
    </w:p>
    <w:p w14:paraId="7E41243C" w14:textId="1834E96F" w:rsidR="002277E9" w:rsidRPr="008A34FB" w:rsidRDefault="002277E9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proofErr w:type="gramStart"/>
      <w:r w:rsidRPr="008A34FB">
        <w:rPr>
          <w:rFonts w:ascii="Segoe UI" w:hAnsi="Segoe UI" w:cs="Segoe UI"/>
          <w:sz w:val="26"/>
          <w:szCs w:val="26"/>
          <w:lang w:val="en-GB"/>
        </w:rPr>
        <w:t>Similarly</w:t>
      </w:r>
      <w:proofErr w:type="gramEnd"/>
      <w:r w:rsidRPr="008A34FB">
        <w:rPr>
          <w:rFonts w:ascii="Segoe UI" w:hAnsi="Segoe UI" w:cs="Segoe UI"/>
          <w:sz w:val="26"/>
          <w:szCs w:val="26"/>
          <w:lang w:val="en-GB"/>
        </w:rPr>
        <w:t xml:space="preserve"> AZs are also increasing </w:t>
      </w:r>
    </w:p>
    <w:p w14:paraId="7B27E223" w14:textId="2665445F" w:rsidR="002277E9" w:rsidRPr="0051019A" w:rsidRDefault="002277E9" w:rsidP="0051019A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4C8202E6" wp14:editId="32B60673">
            <wp:extent cx="4511431" cy="23090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C365" w14:textId="5500B047" w:rsidR="002277E9" w:rsidRDefault="0051019A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>One account can access all regions.</w:t>
      </w:r>
    </w:p>
    <w:p w14:paraId="2EE936A4" w14:textId="376A5137" w:rsidR="0051019A" w:rsidRDefault="0051019A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04BA8B6B" wp14:editId="03833296">
            <wp:extent cx="4343776" cy="224809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257C" w14:textId="6385FA6D" w:rsidR="0051019A" w:rsidRDefault="00B960A4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>AWS services</w:t>
      </w:r>
    </w:p>
    <w:p w14:paraId="5DFC1148" w14:textId="1FB17CE5" w:rsidR="00B960A4" w:rsidRDefault="004F2C59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77112D5D" wp14:editId="69063042">
            <wp:extent cx="3848433" cy="233954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07C3" w14:textId="3485B3C9" w:rsidR="00EC4625" w:rsidRDefault="00EC4625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>.</w:t>
      </w:r>
    </w:p>
    <w:p w14:paraId="562295FA" w14:textId="4F84E242" w:rsidR="00EC4625" w:rsidRDefault="00EC4625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noProof/>
        </w:rPr>
        <w:lastRenderedPageBreak/>
        <w:drawing>
          <wp:inline distT="0" distB="0" distL="0" distR="0" wp14:anchorId="37E8EB5F" wp14:editId="7D9A7CD7">
            <wp:extent cx="3947502" cy="22480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3795" w14:textId="05B955FD" w:rsidR="004F2C59" w:rsidRDefault="004F2C59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 xml:space="preserve">These all services are important, and we are going to learn very soon </w:t>
      </w:r>
      <w:proofErr w:type="spellStart"/>
      <w:r w:rsidRPr="002B5E25">
        <w:rPr>
          <w:rFonts w:ascii="Segoe UI" w:hAnsi="Segoe UI" w:cs="Segoe UI"/>
          <w:b/>
          <w:bCs/>
          <w:color w:val="00B050"/>
          <w:sz w:val="26"/>
          <w:szCs w:val="26"/>
          <w:lang w:val="en-GB"/>
        </w:rPr>
        <w:t>InnSha</w:t>
      </w:r>
      <w:proofErr w:type="spellEnd"/>
      <w:r w:rsidRPr="002B5E25">
        <w:rPr>
          <w:rFonts w:ascii="Segoe UI" w:hAnsi="Segoe UI" w:cs="Segoe UI"/>
          <w:b/>
          <w:bCs/>
          <w:color w:val="00B050"/>
          <w:sz w:val="26"/>
          <w:szCs w:val="26"/>
          <w:lang w:val="en-GB"/>
        </w:rPr>
        <w:t xml:space="preserve"> Allah</w:t>
      </w:r>
    </w:p>
    <w:p w14:paraId="61267DAE" w14:textId="262EDE54" w:rsidR="004F2C59" w:rsidRDefault="00FE151B" w:rsidP="00FE151B">
      <w:pPr>
        <w:pStyle w:val="ListParagraph"/>
        <w:numPr>
          <w:ilvl w:val="1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 xml:space="preserve">These services are already being used in industry by AWS has renamed it </w:t>
      </w:r>
      <w:r w:rsidR="002B5E25">
        <w:rPr>
          <w:rFonts w:ascii="Segoe UI" w:hAnsi="Segoe UI" w:cs="Segoe UI"/>
          <w:sz w:val="26"/>
          <w:szCs w:val="26"/>
          <w:lang w:val="en-GB"/>
        </w:rPr>
        <w:t>accordingly</w:t>
      </w:r>
      <w:r w:rsidR="001B4E8A">
        <w:rPr>
          <w:rFonts w:ascii="Segoe UI" w:hAnsi="Segoe UI" w:cs="Segoe UI"/>
          <w:sz w:val="26"/>
          <w:szCs w:val="26"/>
          <w:lang w:val="en-GB"/>
        </w:rPr>
        <w:t xml:space="preserve"> in cloud environment</w:t>
      </w:r>
      <w:r>
        <w:rPr>
          <w:rFonts w:ascii="Segoe UI" w:hAnsi="Segoe UI" w:cs="Segoe UI"/>
          <w:sz w:val="26"/>
          <w:szCs w:val="26"/>
          <w:lang w:val="en-GB"/>
        </w:rPr>
        <w:t>.</w:t>
      </w:r>
    </w:p>
    <w:p w14:paraId="6FB05DFB" w14:textId="45DB4485" w:rsidR="001B4E8A" w:rsidRDefault="001B4E8A" w:rsidP="00FE151B">
      <w:pPr>
        <w:pStyle w:val="ListParagraph"/>
        <w:numPr>
          <w:ilvl w:val="1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>80% services are same in on-prem and cloud.</w:t>
      </w:r>
    </w:p>
    <w:p w14:paraId="67DBD685" w14:textId="49823701" w:rsidR="00FE151B" w:rsidRDefault="00A834B3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238503BF" wp14:editId="73C980E9">
            <wp:extent cx="5731510" cy="38773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A09E" w14:textId="6A5ED3B0" w:rsidR="00A834B3" w:rsidRDefault="00A834B3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 xml:space="preserve"> </w:t>
      </w:r>
      <w:r w:rsidR="00D12B6D">
        <w:rPr>
          <w:rFonts w:ascii="Segoe UI" w:hAnsi="Segoe UI" w:cs="Segoe UI"/>
          <w:sz w:val="26"/>
          <w:szCs w:val="26"/>
          <w:lang w:val="en-GB"/>
        </w:rPr>
        <w:t>These all services are avail</w:t>
      </w:r>
      <w:r w:rsidR="003F44AD">
        <w:rPr>
          <w:rFonts w:ascii="Segoe UI" w:hAnsi="Segoe UI" w:cs="Segoe UI"/>
          <w:sz w:val="26"/>
          <w:szCs w:val="26"/>
          <w:lang w:val="en-GB"/>
        </w:rPr>
        <w:t>able in AWS Dashboard.</w:t>
      </w:r>
    </w:p>
    <w:p w14:paraId="42A44FB8" w14:textId="59EFD7F0" w:rsidR="003F44AD" w:rsidRDefault="003F44AD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noProof/>
        </w:rPr>
        <w:lastRenderedPageBreak/>
        <w:drawing>
          <wp:inline distT="0" distB="0" distL="0" distR="0" wp14:anchorId="613BF94A" wp14:editId="5EEA48CB">
            <wp:extent cx="5731510" cy="37484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87F0" w14:textId="71DA1C2D" w:rsidR="003F44AD" w:rsidRDefault="004569E3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>On-prem</w:t>
      </w:r>
      <w:r w:rsidR="001A551D">
        <w:rPr>
          <w:rFonts w:ascii="Segoe UI" w:hAnsi="Segoe UI" w:cs="Segoe UI"/>
          <w:sz w:val="26"/>
          <w:szCs w:val="26"/>
          <w:lang w:val="en-GB"/>
        </w:rPr>
        <w:t xml:space="preserve"> (Private Network)</w:t>
      </w:r>
      <w:r>
        <w:rPr>
          <w:rFonts w:ascii="Segoe UI" w:hAnsi="Segoe UI" w:cs="Segoe UI"/>
          <w:sz w:val="26"/>
          <w:szCs w:val="26"/>
          <w:lang w:val="en-GB"/>
        </w:rPr>
        <w:t xml:space="preserve"> example of a typical </w:t>
      </w:r>
      <w:r w:rsidR="003E4230">
        <w:rPr>
          <w:rFonts w:ascii="Segoe UI" w:hAnsi="Segoe UI" w:cs="Segoe UI"/>
          <w:sz w:val="26"/>
          <w:szCs w:val="26"/>
          <w:lang w:val="en-GB"/>
        </w:rPr>
        <w:t>work example in industry</w:t>
      </w:r>
    </w:p>
    <w:p w14:paraId="645B087B" w14:textId="726FBC4B" w:rsidR="003E4230" w:rsidRDefault="003E4230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43978CBF" wp14:editId="1F39ECD4">
            <wp:extent cx="5731510" cy="32531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A916" w14:textId="48B74F77" w:rsidR="003E4230" w:rsidRDefault="001A551D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>In cloud it is called VPC (Virtual Private Cloud)</w:t>
      </w:r>
    </w:p>
    <w:p w14:paraId="63942582" w14:textId="5F11EBF8" w:rsidR="001A551D" w:rsidRDefault="000C0EAB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noProof/>
        </w:rPr>
        <w:lastRenderedPageBreak/>
        <w:drawing>
          <wp:inline distT="0" distB="0" distL="0" distR="0" wp14:anchorId="4D96681A" wp14:editId="4BDA086B">
            <wp:extent cx="5731510" cy="32461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707A" w14:textId="24524080" w:rsidR="000C0EAB" w:rsidRDefault="001F5153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>Private Network</w:t>
      </w:r>
    </w:p>
    <w:p w14:paraId="0F6B9F32" w14:textId="2EFAE3E6" w:rsidR="001F5153" w:rsidRDefault="001F5153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 w:rsidRPr="001F5153">
        <w:rPr>
          <w:rFonts w:ascii="Segoe UI" w:hAnsi="Segoe UI" w:cs="Segoe UI"/>
          <w:sz w:val="26"/>
          <w:szCs w:val="26"/>
          <w:lang w:val="en-GB"/>
        </w:rPr>
        <w:drawing>
          <wp:inline distT="0" distB="0" distL="0" distR="0" wp14:anchorId="6A05AF71" wp14:editId="0BFAB25A">
            <wp:extent cx="5731510" cy="3223895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A90B" w14:textId="0C1A7D4E" w:rsidR="001F5153" w:rsidRDefault="001F5153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 xml:space="preserve">VPC </w:t>
      </w:r>
    </w:p>
    <w:p w14:paraId="635F1545" w14:textId="5AE7723C" w:rsidR="001F5153" w:rsidRDefault="004E2DA0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 w:rsidRPr="004E2DA0">
        <w:rPr>
          <w:rFonts w:ascii="Segoe UI" w:hAnsi="Segoe UI" w:cs="Segoe UI"/>
          <w:sz w:val="26"/>
          <w:szCs w:val="26"/>
          <w:lang w:val="en-GB"/>
        </w:rPr>
        <w:drawing>
          <wp:inline distT="0" distB="0" distL="0" distR="0" wp14:anchorId="7C165890" wp14:editId="7FD48F3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91F9" w14:textId="79430AD3" w:rsidR="004E2DA0" w:rsidRDefault="006F3639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lastRenderedPageBreak/>
        <w:t>AWS Security Services</w:t>
      </w:r>
    </w:p>
    <w:p w14:paraId="40132EF7" w14:textId="2CB0338B" w:rsidR="006F3639" w:rsidRDefault="006F3639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7EB62A3E" wp14:editId="761A23CB">
            <wp:extent cx="5731510" cy="31362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39DA" w14:textId="1806F72D" w:rsidR="006F3639" w:rsidRDefault="006953AA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rFonts w:ascii="Segoe UI" w:hAnsi="Segoe UI" w:cs="Segoe UI"/>
          <w:sz w:val="26"/>
          <w:szCs w:val="26"/>
          <w:lang w:val="en-GB"/>
        </w:rPr>
        <w:t>AWS Automation</w:t>
      </w:r>
    </w:p>
    <w:p w14:paraId="1DF81649" w14:textId="46AB9ACC" w:rsidR="006953AA" w:rsidRDefault="006953AA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405E619F" wp14:editId="65D59FCE">
            <wp:extent cx="5731510" cy="30511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3598" w14:textId="187EF351" w:rsidR="006953AA" w:rsidRPr="009A6CD7" w:rsidRDefault="009A6CD7" w:rsidP="009A6CD7">
      <w:pPr>
        <w:ind w:left="360"/>
        <w:rPr>
          <w:rFonts w:ascii="Segoe UI" w:hAnsi="Segoe UI" w:cs="Segoe UI"/>
          <w:b/>
          <w:bCs/>
          <w:color w:val="FFFFFF" w:themeColor="background1"/>
          <w:sz w:val="26"/>
          <w:szCs w:val="26"/>
          <w:highlight w:val="red"/>
          <w:lang w:val="en-GB"/>
        </w:rPr>
      </w:pPr>
      <w:r w:rsidRPr="009A6CD7">
        <w:rPr>
          <w:rFonts w:ascii="Segoe UI" w:hAnsi="Segoe UI" w:cs="Segoe UI"/>
          <w:b/>
          <w:bCs/>
          <w:color w:val="FFFFFF" w:themeColor="background1"/>
          <w:sz w:val="26"/>
          <w:szCs w:val="26"/>
          <w:highlight w:val="red"/>
          <w:lang w:val="en-GB"/>
        </w:rPr>
        <w:t>Tip: - it happens rarely but few services are region dependent.</w:t>
      </w:r>
    </w:p>
    <w:p w14:paraId="279A4A75" w14:textId="77777777" w:rsidR="009A6CD7" w:rsidRPr="008A34FB" w:rsidRDefault="009A6CD7" w:rsidP="008A34FB">
      <w:pPr>
        <w:pStyle w:val="ListParagraph"/>
        <w:numPr>
          <w:ilvl w:val="0"/>
          <w:numId w:val="1"/>
        </w:numPr>
        <w:rPr>
          <w:rFonts w:ascii="Segoe UI" w:hAnsi="Segoe UI" w:cs="Segoe UI"/>
          <w:sz w:val="26"/>
          <w:szCs w:val="26"/>
          <w:lang w:val="en-GB"/>
        </w:rPr>
      </w:pPr>
    </w:p>
    <w:sectPr w:rsidR="009A6CD7" w:rsidRPr="008A34FB" w:rsidSect="004E2DA0">
      <w:pgSz w:w="11906" w:h="16838"/>
      <w:pgMar w:top="284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D92F06"/>
    <w:multiLevelType w:val="hybridMultilevel"/>
    <w:tmpl w:val="F740DB0A"/>
    <w:lvl w:ilvl="0" w:tplc="22E4EE92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64657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262"/>
    <w:rsid w:val="000C0EAB"/>
    <w:rsid w:val="001A551D"/>
    <w:rsid w:val="001B4E8A"/>
    <w:rsid w:val="001F5153"/>
    <w:rsid w:val="002277E9"/>
    <w:rsid w:val="002B5E25"/>
    <w:rsid w:val="003E4230"/>
    <w:rsid w:val="003F44AD"/>
    <w:rsid w:val="004569E3"/>
    <w:rsid w:val="004E2DA0"/>
    <w:rsid w:val="004F2C59"/>
    <w:rsid w:val="0051019A"/>
    <w:rsid w:val="005F5D89"/>
    <w:rsid w:val="006953AA"/>
    <w:rsid w:val="006F3639"/>
    <w:rsid w:val="007203C0"/>
    <w:rsid w:val="00807CD7"/>
    <w:rsid w:val="008A34FB"/>
    <w:rsid w:val="009A6CD7"/>
    <w:rsid w:val="00A834B3"/>
    <w:rsid w:val="00B960A4"/>
    <w:rsid w:val="00D12B6D"/>
    <w:rsid w:val="00D4513D"/>
    <w:rsid w:val="00DA6262"/>
    <w:rsid w:val="00EC4625"/>
    <w:rsid w:val="00FE151B"/>
    <w:rsid w:val="46231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6C6C0"/>
  <w15:chartTrackingRefBased/>
  <w15:docId w15:val="{0CEE5DF1-C6C4-4F7A-BBC0-B52626F29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34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5</Pages>
  <Words>113</Words>
  <Characters>649</Characters>
  <Application>Microsoft Office Word</Application>
  <DocSecurity>0</DocSecurity>
  <Lines>5</Lines>
  <Paragraphs>1</Paragraphs>
  <ScaleCrop>false</ScaleCrop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Khuram Murad</dc:creator>
  <cp:keywords/>
  <dc:description/>
  <cp:lastModifiedBy>Khuram Murad</cp:lastModifiedBy>
  <cp:revision>26</cp:revision>
  <dcterms:created xsi:type="dcterms:W3CDTF">2023-03-02T12:45:00Z</dcterms:created>
  <dcterms:modified xsi:type="dcterms:W3CDTF">2023-03-02T16:45:00Z</dcterms:modified>
</cp:coreProperties>
</file>